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875E1" w14:textId="04FE4041" w:rsidR="0015585E" w:rsidRPr="00840D0C" w:rsidRDefault="0015585E" w:rsidP="0015585E">
      <w:pPr>
        <w:pStyle w:val="30"/>
        <w:jc w:val="center"/>
        <w:outlineLvl w:val="0"/>
        <w:rPr>
          <w:rFonts w:ascii="Arial" w:eastAsia="Calibri" w:hAnsi="Arial" w:cs="Arial"/>
          <w:b/>
          <w:bCs/>
          <w:spacing w:val="40"/>
          <w:sz w:val="28"/>
          <w:szCs w:val="28"/>
        </w:rPr>
      </w:pPr>
      <w:r w:rsidRPr="00840D0C">
        <w:rPr>
          <w:rFonts w:ascii="Arial" w:eastAsia="Calibri" w:hAnsi="Arial" w:cs="Arial"/>
          <w:b/>
          <w:bCs/>
          <w:spacing w:val="40"/>
          <w:sz w:val="28"/>
          <w:szCs w:val="28"/>
        </w:rPr>
        <w:t xml:space="preserve">Администрация </w:t>
      </w:r>
      <w:r w:rsidR="000D38E4">
        <w:rPr>
          <w:rFonts w:ascii="Arial" w:eastAsia="Calibri" w:hAnsi="Arial" w:cs="Arial"/>
          <w:b/>
          <w:bCs/>
          <w:spacing w:val="40"/>
          <w:sz w:val="28"/>
          <w:szCs w:val="28"/>
        </w:rPr>
        <w:t>Сайгинского</w:t>
      </w:r>
      <w:r w:rsidRPr="00840D0C">
        <w:rPr>
          <w:rFonts w:ascii="Arial" w:eastAsia="Calibri" w:hAnsi="Arial" w:cs="Arial"/>
          <w:b/>
          <w:bCs/>
          <w:spacing w:val="40"/>
          <w:sz w:val="28"/>
          <w:szCs w:val="28"/>
        </w:rPr>
        <w:t xml:space="preserve"> сельского поселения</w:t>
      </w:r>
    </w:p>
    <w:p w14:paraId="4C6F1008" w14:textId="77777777" w:rsidR="0015585E" w:rsidRPr="00840D0C" w:rsidRDefault="0015585E" w:rsidP="0015585E">
      <w:pPr>
        <w:pStyle w:val="30"/>
        <w:spacing w:before="120" w:after="120"/>
        <w:jc w:val="center"/>
        <w:rPr>
          <w:rFonts w:ascii="Arial" w:eastAsia="Calibri" w:hAnsi="Arial" w:cs="Arial"/>
          <w:b/>
          <w:bCs/>
          <w:spacing w:val="30"/>
          <w:sz w:val="28"/>
          <w:szCs w:val="28"/>
        </w:rPr>
      </w:pPr>
      <w:r w:rsidRPr="00840D0C">
        <w:rPr>
          <w:rFonts w:ascii="Arial" w:eastAsia="Calibri" w:hAnsi="Arial" w:cs="Arial"/>
          <w:b/>
          <w:bCs/>
          <w:spacing w:val="30"/>
          <w:sz w:val="28"/>
          <w:szCs w:val="28"/>
        </w:rPr>
        <w:t xml:space="preserve">ПОСТАНОВЛЕНИЕ </w:t>
      </w:r>
    </w:p>
    <w:tbl>
      <w:tblPr>
        <w:tblW w:w="9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5"/>
        <w:gridCol w:w="2281"/>
        <w:gridCol w:w="3558"/>
      </w:tblGrid>
      <w:tr w:rsidR="0015585E" w14:paraId="7059A4AA" w14:textId="77777777" w:rsidTr="00FC03F4">
        <w:trPr>
          <w:trHeight w:val="840"/>
        </w:trPr>
        <w:tc>
          <w:tcPr>
            <w:tcW w:w="3815" w:type="dxa"/>
          </w:tcPr>
          <w:p w14:paraId="5BC6CDD5" w14:textId="490D0C97" w:rsidR="0015585E" w:rsidRDefault="0015585E" w:rsidP="00F771D5">
            <w:pPr>
              <w:pStyle w:val="3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  <w:r w:rsidR="003F5B7C">
              <w:rPr>
                <w:rFonts w:ascii="Arial" w:eastAsia="Calibri" w:hAnsi="Arial" w:cs="Arial"/>
                <w:bCs/>
                <w:sz w:val="24"/>
                <w:szCs w:val="24"/>
              </w:rPr>
              <w:t>7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.</w:t>
            </w:r>
            <w:r w:rsidR="003F5B7C">
              <w:rPr>
                <w:rFonts w:ascii="Arial" w:eastAsia="Calibri" w:hAnsi="Arial" w:cs="Arial"/>
                <w:bCs/>
                <w:sz w:val="24"/>
                <w:szCs w:val="24"/>
              </w:rPr>
              <w:t>10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.2021 г.</w:t>
            </w:r>
          </w:p>
        </w:tc>
        <w:tc>
          <w:tcPr>
            <w:tcW w:w="2281" w:type="dxa"/>
          </w:tcPr>
          <w:p w14:paraId="74D356CB" w14:textId="0FA1C9D3" w:rsidR="0015585E" w:rsidRPr="0015585E" w:rsidRDefault="0015585E" w:rsidP="00F771D5">
            <w:pPr>
              <w:pStyle w:val="3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585E">
              <w:rPr>
                <w:rFonts w:ascii="Arial" w:eastAsia="Calibri" w:hAnsi="Arial" w:cs="Arial"/>
                <w:sz w:val="20"/>
                <w:szCs w:val="20"/>
              </w:rPr>
              <w:t xml:space="preserve">п. </w:t>
            </w:r>
            <w:r w:rsidR="000D38E4">
              <w:rPr>
                <w:rFonts w:ascii="Arial" w:eastAsia="Calibri" w:hAnsi="Arial" w:cs="Arial"/>
                <w:sz w:val="20"/>
                <w:szCs w:val="20"/>
              </w:rPr>
              <w:t>Сайга</w:t>
            </w:r>
          </w:p>
          <w:p w14:paraId="6AB59198" w14:textId="77777777" w:rsidR="0015585E" w:rsidRPr="0015585E" w:rsidRDefault="0015585E" w:rsidP="00F771D5">
            <w:pPr>
              <w:pStyle w:val="3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585E">
              <w:rPr>
                <w:rFonts w:ascii="Arial" w:eastAsia="Calibri" w:hAnsi="Arial" w:cs="Arial"/>
                <w:sz w:val="20"/>
                <w:szCs w:val="20"/>
              </w:rPr>
              <w:t>Верхнекетского района</w:t>
            </w:r>
          </w:p>
          <w:p w14:paraId="529F6B21" w14:textId="77777777" w:rsidR="0015585E" w:rsidRDefault="0015585E" w:rsidP="00F771D5">
            <w:pPr>
              <w:pStyle w:val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85E">
              <w:rPr>
                <w:rFonts w:ascii="Arial" w:eastAsia="Calibri" w:hAnsi="Arial" w:cs="Arial"/>
                <w:sz w:val="20"/>
                <w:szCs w:val="20"/>
              </w:rPr>
              <w:t xml:space="preserve"> Томской области</w:t>
            </w:r>
          </w:p>
          <w:p w14:paraId="48DDB4F1" w14:textId="77777777" w:rsidR="0015585E" w:rsidRDefault="0015585E" w:rsidP="00F771D5">
            <w:pPr>
              <w:pStyle w:val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73673A" w14:textId="77777777" w:rsidR="0015585E" w:rsidRDefault="0015585E" w:rsidP="00F771D5">
            <w:pPr>
              <w:pStyle w:val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4C0890" w14:textId="77777777" w:rsidR="0015585E" w:rsidRDefault="0015585E" w:rsidP="00F771D5">
            <w:pPr>
              <w:pStyle w:val="30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3558" w:type="dxa"/>
          </w:tcPr>
          <w:p w14:paraId="69F17D1D" w14:textId="3961CEB6" w:rsidR="0015585E" w:rsidRDefault="0015585E" w:rsidP="00F771D5">
            <w:pPr>
              <w:pStyle w:val="30"/>
              <w:ind w:right="57"/>
              <w:jc w:val="righ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              № </w:t>
            </w:r>
            <w:r w:rsidR="003F5B7C">
              <w:rPr>
                <w:rFonts w:ascii="Arial" w:eastAsia="Calibri" w:hAnsi="Arial" w:cs="Arial"/>
                <w:bCs/>
                <w:sz w:val="24"/>
                <w:szCs w:val="24"/>
              </w:rPr>
              <w:t>48</w:t>
            </w:r>
            <w:bookmarkStart w:id="0" w:name="_GoBack"/>
            <w:bookmarkEnd w:id="0"/>
          </w:p>
        </w:tc>
      </w:tr>
    </w:tbl>
    <w:p w14:paraId="7A3AB270" w14:textId="77777777" w:rsidR="00871299" w:rsidRDefault="00871299" w:rsidP="003D41DF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C03F4" w14:paraId="2DDE59AA" w14:textId="77777777" w:rsidTr="00FC03F4">
        <w:trPr>
          <w:jc w:val="center"/>
        </w:trPr>
        <w:tc>
          <w:tcPr>
            <w:tcW w:w="6804" w:type="dxa"/>
          </w:tcPr>
          <w:p w14:paraId="35B64E15" w14:textId="1858BC3A" w:rsidR="00FC03F4" w:rsidRDefault="00FC03F4" w:rsidP="00FC03F4">
            <w:pPr>
              <w:tabs>
                <w:tab w:val="left" w:pos="-2552"/>
                <w:tab w:val="left" w:pos="0"/>
                <w:tab w:val="left" w:pos="9355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0A8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Порядок размещения сведений о доходах, расходах, об имуществе и обязательствах имущественного характера муниципальных служащих Администрации Сайгинского сельского поселения, их супругов и несовершеннолетних детей в информационно-телекоммуникационной сети </w:t>
            </w:r>
            <w:r w:rsidR="003F5B7C">
              <w:rPr>
                <w:rFonts w:ascii="Arial" w:hAnsi="Arial" w:cs="Arial"/>
                <w:sz w:val="24"/>
                <w:szCs w:val="24"/>
              </w:rPr>
              <w:t>«</w:t>
            </w:r>
            <w:r w:rsidRPr="004030A8">
              <w:rPr>
                <w:rFonts w:ascii="Arial" w:hAnsi="Arial" w:cs="Arial"/>
                <w:sz w:val="24"/>
                <w:szCs w:val="24"/>
              </w:rPr>
              <w:t>Интернет</w:t>
            </w:r>
            <w:r w:rsidR="003F5B7C">
              <w:rPr>
                <w:rFonts w:ascii="Arial" w:hAnsi="Arial" w:cs="Arial"/>
                <w:sz w:val="24"/>
                <w:szCs w:val="24"/>
              </w:rPr>
              <w:t>»</w:t>
            </w:r>
            <w:r w:rsidRPr="004030A8">
              <w:rPr>
                <w:rFonts w:ascii="Arial" w:hAnsi="Arial" w:cs="Arial"/>
                <w:sz w:val="24"/>
                <w:szCs w:val="24"/>
              </w:rPr>
              <w:t xml:space="preserve"> на официальном сайте Администрации Верхнекетского района и предоставления этих сведений средствам массовой информации для опубликования, утверждённый постановлением Администрации Сайгинского сельского поселения от 14.12.2012 № 67</w:t>
            </w:r>
          </w:p>
        </w:tc>
      </w:tr>
    </w:tbl>
    <w:p w14:paraId="5339437E" w14:textId="77777777" w:rsidR="00FC03F4" w:rsidRDefault="00FC03F4" w:rsidP="003D41DF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</w:p>
    <w:p w14:paraId="03C955F1" w14:textId="77777777" w:rsidR="003F5B7C" w:rsidRDefault="003D41DF" w:rsidP="004C4D8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4D1C">
        <w:rPr>
          <w:rFonts w:ascii="Arial" w:hAnsi="Arial" w:cs="Arial"/>
          <w:sz w:val="24"/>
          <w:szCs w:val="24"/>
        </w:rPr>
        <w:t>В целях приведения муниципального нормативного правового акта в соответствие с действующим законодательством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3FD308AD" w14:textId="77777777" w:rsidR="003F5B7C" w:rsidRDefault="003F5B7C" w:rsidP="003F5B7C">
      <w:pPr>
        <w:jc w:val="both"/>
        <w:rPr>
          <w:rFonts w:ascii="Arial" w:hAnsi="Arial" w:cs="Arial"/>
          <w:sz w:val="24"/>
          <w:szCs w:val="24"/>
        </w:rPr>
      </w:pPr>
    </w:p>
    <w:p w14:paraId="41CC55AF" w14:textId="5DF29F38" w:rsidR="003D41DF" w:rsidRDefault="003D41DF" w:rsidP="003F5B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14:paraId="56FFF683" w14:textId="77777777" w:rsidR="001B5B84" w:rsidRPr="000D38E4" w:rsidRDefault="001B5B84" w:rsidP="004C4D8C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34A0D48F" w14:textId="624E513B" w:rsidR="003D41DF" w:rsidRPr="000D38E4" w:rsidRDefault="004C4D8C" w:rsidP="004C4D8C">
      <w:pPr>
        <w:tabs>
          <w:tab w:val="left" w:pos="-2552"/>
          <w:tab w:val="left" w:pos="0"/>
          <w:tab w:val="left" w:pos="935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B5B84" w:rsidRPr="000D38E4">
        <w:rPr>
          <w:rFonts w:ascii="Arial" w:hAnsi="Arial" w:cs="Arial"/>
          <w:sz w:val="24"/>
          <w:szCs w:val="24"/>
        </w:rPr>
        <w:t>Внести</w:t>
      </w:r>
      <w:r w:rsidR="00B4354C">
        <w:rPr>
          <w:rFonts w:ascii="Arial" w:hAnsi="Arial" w:cs="Arial"/>
          <w:sz w:val="24"/>
          <w:szCs w:val="24"/>
        </w:rPr>
        <w:t xml:space="preserve"> </w:t>
      </w:r>
      <w:r w:rsidR="001B5B84" w:rsidRPr="000D38E4">
        <w:rPr>
          <w:rFonts w:ascii="Arial" w:hAnsi="Arial" w:cs="Arial"/>
          <w:sz w:val="24"/>
          <w:szCs w:val="24"/>
        </w:rPr>
        <w:t>в</w:t>
      </w:r>
      <w:r w:rsidR="00A00E64" w:rsidRPr="000D38E4">
        <w:rPr>
          <w:rFonts w:ascii="Arial" w:hAnsi="Arial" w:cs="Arial"/>
          <w:sz w:val="24"/>
          <w:szCs w:val="24"/>
        </w:rPr>
        <w:t xml:space="preserve"> </w:t>
      </w:r>
      <w:r w:rsidR="000933F1" w:rsidRPr="000D38E4">
        <w:rPr>
          <w:rFonts w:ascii="Arial" w:hAnsi="Arial" w:cs="Arial"/>
          <w:sz w:val="24"/>
          <w:szCs w:val="24"/>
        </w:rPr>
        <w:t xml:space="preserve">Порядок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0D38E4" w:rsidRPr="000D38E4">
        <w:rPr>
          <w:rFonts w:ascii="Arial" w:hAnsi="Arial" w:cs="Arial"/>
          <w:sz w:val="24"/>
          <w:szCs w:val="24"/>
        </w:rPr>
        <w:t>Сайгинского</w:t>
      </w:r>
      <w:r w:rsidR="000933F1" w:rsidRPr="000D38E4">
        <w:rPr>
          <w:rFonts w:ascii="Arial" w:hAnsi="Arial" w:cs="Arial"/>
          <w:sz w:val="24"/>
          <w:szCs w:val="24"/>
        </w:rPr>
        <w:t xml:space="preserve"> сельского поселения, их супругов и несовершеннолетних детей в информационно-телекоммуникационной сети </w:t>
      </w:r>
      <w:r w:rsidR="003F5B7C">
        <w:rPr>
          <w:rFonts w:ascii="Arial" w:hAnsi="Arial" w:cs="Arial"/>
          <w:sz w:val="24"/>
          <w:szCs w:val="24"/>
        </w:rPr>
        <w:t>«</w:t>
      </w:r>
      <w:r w:rsidR="000933F1" w:rsidRPr="000D38E4">
        <w:rPr>
          <w:rFonts w:ascii="Arial" w:hAnsi="Arial" w:cs="Arial"/>
          <w:sz w:val="24"/>
          <w:szCs w:val="24"/>
        </w:rPr>
        <w:t>Интернет</w:t>
      </w:r>
      <w:r w:rsidR="003F5B7C">
        <w:rPr>
          <w:rFonts w:ascii="Arial" w:hAnsi="Arial" w:cs="Arial"/>
          <w:sz w:val="24"/>
          <w:szCs w:val="24"/>
        </w:rPr>
        <w:t>»</w:t>
      </w:r>
      <w:r w:rsidR="000933F1" w:rsidRPr="000D38E4">
        <w:rPr>
          <w:rFonts w:ascii="Arial" w:hAnsi="Arial" w:cs="Arial"/>
          <w:sz w:val="24"/>
          <w:szCs w:val="24"/>
        </w:rPr>
        <w:t xml:space="preserve"> на официальном сайте Администрации Верхнекетского района и предоставления этих сведений средствам массовой информации для опубликования</w:t>
      </w:r>
      <w:r w:rsidR="00A00E64" w:rsidRPr="000D38E4">
        <w:rPr>
          <w:rFonts w:ascii="Arial" w:hAnsi="Arial" w:cs="Arial"/>
          <w:sz w:val="24"/>
          <w:szCs w:val="24"/>
        </w:rPr>
        <w:t>,</w:t>
      </w:r>
      <w:r w:rsidR="00A02AB7" w:rsidRPr="000D38E4">
        <w:rPr>
          <w:rFonts w:ascii="Arial" w:hAnsi="Arial" w:cs="Arial"/>
          <w:sz w:val="24"/>
          <w:szCs w:val="24"/>
        </w:rPr>
        <w:t xml:space="preserve"> </w:t>
      </w:r>
      <w:r w:rsidR="00A00E64" w:rsidRPr="000D38E4">
        <w:rPr>
          <w:rFonts w:ascii="Arial" w:hAnsi="Arial" w:cs="Arial"/>
          <w:sz w:val="24"/>
          <w:szCs w:val="24"/>
        </w:rPr>
        <w:t>утверждённ</w:t>
      </w:r>
      <w:r w:rsidR="000933F1" w:rsidRPr="000D38E4">
        <w:rPr>
          <w:rFonts w:ascii="Arial" w:hAnsi="Arial" w:cs="Arial"/>
          <w:sz w:val="24"/>
          <w:szCs w:val="24"/>
        </w:rPr>
        <w:t>ый</w:t>
      </w:r>
      <w:r w:rsidR="001B5B84" w:rsidRPr="000D38E4">
        <w:rPr>
          <w:rFonts w:ascii="Arial" w:hAnsi="Arial" w:cs="Arial"/>
          <w:sz w:val="24"/>
          <w:szCs w:val="24"/>
        </w:rPr>
        <w:t xml:space="preserve"> постановление</w:t>
      </w:r>
      <w:r w:rsidR="00A00E64" w:rsidRPr="000D38E4">
        <w:rPr>
          <w:rFonts w:ascii="Arial" w:hAnsi="Arial" w:cs="Arial"/>
          <w:sz w:val="24"/>
          <w:szCs w:val="24"/>
        </w:rPr>
        <w:t>м</w:t>
      </w:r>
      <w:r w:rsidR="001B5B84" w:rsidRPr="000D38E4">
        <w:rPr>
          <w:rFonts w:ascii="Arial" w:hAnsi="Arial" w:cs="Arial"/>
          <w:sz w:val="24"/>
          <w:szCs w:val="24"/>
        </w:rPr>
        <w:t xml:space="preserve"> Администрации </w:t>
      </w:r>
      <w:r w:rsidR="000D38E4" w:rsidRPr="000D38E4">
        <w:rPr>
          <w:rFonts w:ascii="Arial" w:hAnsi="Arial" w:cs="Arial"/>
          <w:sz w:val="24"/>
          <w:szCs w:val="24"/>
        </w:rPr>
        <w:t>Сайгинского</w:t>
      </w:r>
      <w:r w:rsidR="001B5B84" w:rsidRPr="000D38E4">
        <w:rPr>
          <w:rFonts w:ascii="Arial" w:hAnsi="Arial" w:cs="Arial"/>
          <w:sz w:val="24"/>
          <w:szCs w:val="24"/>
        </w:rPr>
        <w:t xml:space="preserve"> сельского поселения </w:t>
      </w:r>
      <w:r w:rsidR="000D38E4" w:rsidRPr="000D38E4">
        <w:rPr>
          <w:rFonts w:ascii="Arial" w:hAnsi="Arial" w:cs="Arial"/>
          <w:sz w:val="24"/>
          <w:szCs w:val="24"/>
        </w:rPr>
        <w:t>от 14.12.2012 № 67</w:t>
      </w:r>
      <w:r w:rsidR="003D41DF" w:rsidRPr="000D38E4">
        <w:rPr>
          <w:rFonts w:ascii="Arial" w:hAnsi="Arial" w:cs="Arial"/>
          <w:sz w:val="24"/>
          <w:szCs w:val="24"/>
        </w:rPr>
        <w:t xml:space="preserve">, </w:t>
      </w:r>
      <w:r w:rsidR="00707BE8">
        <w:rPr>
          <w:rFonts w:ascii="Arial" w:hAnsi="Arial" w:cs="Arial"/>
          <w:sz w:val="24"/>
          <w:szCs w:val="24"/>
        </w:rPr>
        <w:t xml:space="preserve">следующее изменение, </w:t>
      </w:r>
      <w:r w:rsidR="003D41DF" w:rsidRPr="000D38E4">
        <w:rPr>
          <w:rFonts w:ascii="Arial" w:hAnsi="Arial" w:cs="Arial"/>
          <w:sz w:val="24"/>
          <w:szCs w:val="24"/>
        </w:rPr>
        <w:t xml:space="preserve">изложив подпункт </w:t>
      </w:r>
      <w:r w:rsidR="000933F1" w:rsidRPr="000D38E4">
        <w:rPr>
          <w:rFonts w:ascii="Arial" w:hAnsi="Arial" w:cs="Arial"/>
          <w:sz w:val="24"/>
          <w:szCs w:val="24"/>
        </w:rPr>
        <w:t>4</w:t>
      </w:r>
      <w:r w:rsidR="003D41DF" w:rsidRPr="000D38E4">
        <w:rPr>
          <w:rFonts w:ascii="Arial" w:hAnsi="Arial" w:cs="Arial"/>
          <w:sz w:val="24"/>
          <w:szCs w:val="24"/>
        </w:rPr>
        <w:t xml:space="preserve"> пункта </w:t>
      </w:r>
      <w:r w:rsidR="000933F1" w:rsidRPr="000D38E4">
        <w:rPr>
          <w:rFonts w:ascii="Arial" w:hAnsi="Arial" w:cs="Arial"/>
          <w:sz w:val="24"/>
          <w:szCs w:val="24"/>
        </w:rPr>
        <w:t>2</w:t>
      </w:r>
      <w:r w:rsidR="003D41DF" w:rsidRPr="000D38E4">
        <w:rPr>
          <w:rFonts w:ascii="Arial" w:hAnsi="Arial" w:cs="Arial"/>
          <w:sz w:val="24"/>
          <w:szCs w:val="24"/>
        </w:rPr>
        <w:t xml:space="preserve"> в следующей редакции: </w:t>
      </w:r>
    </w:p>
    <w:p w14:paraId="19074B0B" w14:textId="77777777" w:rsidR="00067EDD" w:rsidRPr="000D38E4" w:rsidRDefault="003D41DF" w:rsidP="00F42372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D38E4">
        <w:rPr>
          <w:rFonts w:ascii="Arial" w:hAnsi="Arial" w:cs="Arial"/>
          <w:sz w:val="24"/>
          <w:szCs w:val="24"/>
        </w:rPr>
        <w:t>«</w:t>
      </w:r>
      <w:r w:rsidR="000933F1" w:rsidRPr="000D38E4">
        <w:rPr>
          <w:rFonts w:ascii="Arial" w:hAnsi="Arial" w:cs="Arial"/>
          <w:sz w:val="24"/>
          <w:szCs w:val="24"/>
        </w:rPr>
        <w:t>4</w:t>
      </w:r>
      <w:r w:rsidRPr="000D38E4">
        <w:rPr>
          <w:rFonts w:ascii="Arial" w:hAnsi="Arial" w:cs="Arial"/>
          <w:sz w:val="24"/>
          <w:szCs w:val="24"/>
        </w:rPr>
        <w:t xml:space="preserve">)  </w:t>
      </w:r>
      <w:r w:rsidR="000933F1" w:rsidRPr="000D38E4">
        <w:rPr>
          <w:rFonts w:ascii="Arial" w:hAnsi="Arial" w:cs="Arial"/>
          <w:sz w:val="24"/>
          <w:szCs w:val="24"/>
        </w:rPr>
        <w:t>сведения об источниках получения средств, за счет которых совершены сделки</w:t>
      </w:r>
      <w:r w:rsidR="00A60B56" w:rsidRPr="000D38E4">
        <w:rPr>
          <w:rFonts w:ascii="Arial" w:hAnsi="Arial" w:cs="Arial"/>
          <w:sz w:val="24"/>
          <w:szCs w:val="24"/>
        </w:rPr>
        <w:t xml:space="preserve"> (совершена сделка)</w:t>
      </w:r>
      <w:r w:rsidR="000933F1" w:rsidRPr="000D38E4">
        <w:rPr>
          <w:rFonts w:ascii="Arial" w:hAnsi="Arial" w:cs="Arial"/>
          <w:sz w:val="24"/>
          <w:szCs w:val="24"/>
        </w:rPr>
        <w:t xml:space="preserve"> по приобретению земельного участка, </w:t>
      </w:r>
      <w:r w:rsidR="00A60B56" w:rsidRPr="000D38E4">
        <w:rPr>
          <w:rFonts w:ascii="Arial" w:hAnsi="Arial" w:cs="Arial"/>
          <w:sz w:val="24"/>
          <w:szCs w:val="24"/>
        </w:rPr>
        <w:t>другого</w:t>
      </w:r>
      <w:r w:rsidR="000933F1" w:rsidRPr="000D38E4">
        <w:rPr>
          <w:rFonts w:ascii="Arial" w:hAnsi="Arial" w:cs="Arial"/>
          <w:sz w:val="24"/>
          <w:szCs w:val="24"/>
        </w:rPr>
        <w:t xml:space="preserve"> объекта недвижимого имущества, транспортного средства, ценных бумаг, </w:t>
      </w:r>
      <w:r w:rsidR="00F42372" w:rsidRPr="000D38E4">
        <w:rPr>
          <w:rFonts w:ascii="Arial" w:hAnsi="Arial" w:cs="Arial"/>
          <w:sz w:val="24"/>
          <w:szCs w:val="24"/>
        </w:rPr>
        <w:t>акций (долей участия, паев в уставных (складочных) капиталах организаций),</w:t>
      </w:r>
      <w:r w:rsidR="000933F1" w:rsidRPr="000D38E4">
        <w:rPr>
          <w:rFonts w:ascii="Arial" w:hAnsi="Arial" w:cs="Arial"/>
          <w:sz w:val="24"/>
          <w:szCs w:val="24"/>
        </w:rPr>
        <w:t xml:space="preserve">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r w:rsidR="002F33A0" w:rsidRPr="000D38E4">
        <w:rPr>
          <w:rFonts w:ascii="Arial" w:hAnsi="Arial" w:cs="Arial"/>
          <w:sz w:val="24"/>
          <w:szCs w:val="24"/>
        </w:rPr>
        <w:t xml:space="preserve">». </w:t>
      </w:r>
    </w:p>
    <w:p w14:paraId="47D69759" w14:textId="77777777" w:rsidR="001B5B84" w:rsidRPr="000D38E4" w:rsidRDefault="001B5B84" w:rsidP="004C4D8C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5B84">
        <w:rPr>
          <w:rFonts w:ascii="Arial" w:hAnsi="Arial" w:cs="Arial"/>
          <w:sz w:val="24"/>
          <w:szCs w:val="24"/>
        </w:rPr>
        <w:t xml:space="preserve">2. </w:t>
      </w:r>
      <w:r w:rsidR="00F346EF" w:rsidRPr="000D38E4">
        <w:rPr>
          <w:rFonts w:ascii="Arial" w:hAnsi="Arial" w:cs="Arial"/>
          <w:sz w:val="24"/>
          <w:szCs w:val="24"/>
        </w:rPr>
        <w:t xml:space="preserve">Разместить постановление на официальном сайте Администрации Верхнекетского района. </w:t>
      </w:r>
      <w:r w:rsidR="004C4D8C" w:rsidRPr="000D38E4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14:paraId="0E790D92" w14:textId="77777777" w:rsidR="00795952" w:rsidRPr="000D38E4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550A6484" w14:textId="1E00ACD1" w:rsidR="00795952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1AF28AD8" w14:textId="77777777" w:rsidR="003F5B7C" w:rsidRDefault="003F5B7C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0ABF0AED" w14:textId="17729C52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D376AB">
        <w:rPr>
          <w:rFonts w:ascii="Arial" w:hAnsi="Arial" w:cs="Arial"/>
          <w:sz w:val="24"/>
          <w:szCs w:val="24"/>
        </w:rPr>
        <w:t xml:space="preserve"> </w:t>
      </w:r>
      <w:r w:rsidR="000D38E4">
        <w:rPr>
          <w:rFonts w:ascii="Arial" w:hAnsi="Arial" w:cs="Arial"/>
          <w:sz w:val="24"/>
          <w:szCs w:val="24"/>
        </w:rPr>
        <w:t>Сайгинского</w:t>
      </w:r>
      <w:r w:rsidR="00877A5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376AB">
        <w:rPr>
          <w:rFonts w:ascii="Arial" w:hAnsi="Arial" w:cs="Arial"/>
          <w:sz w:val="24"/>
          <w:szCs w:val="24"/>
        </w:rPr>
        <w:t xml:space="preserve">                   </w:t>
      </w:r>
      <w:r w:rsidR="00877A5B">
        <w:rPr>
          <w:rFonts w:ascii="Arial" w:hAnsi="Arial" w:cs="Arial"/>
          <w:sz w:val="24"/>
          <w:szCs w:val="24"/>
        </w:rPr>
        <w:t xml:space="preserve">                 </w:t>
      </w:r>
      <w:r w:rsidR="004E4469">
        <w:rPr>
          <w:rFonts w:ascii="Arial" w:hAnsi="Arial" w:cs="Arial"/>
          <w:sz w:val="24"/>
          <w:szCs w:val="24"/>
        </w:rPr>
        <w:t xml:space="preserve"> </w:t>
      </w:r>
      <w:r w:rsidR="000D38E4">
        <w:rPr>
          <w:rFonts w:ascii="Arial" w:hAnsi="Arial" w:cs="Arial"/>
          <w:sz w:val="24"/>
          <w:szCs w:val="24"/>
        </w:rPr>
        <w:t>Н.А. Чернышева</w:t>
      </w:r>
    </w:p>
    <w:p w14:paraId="5E12D9F2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sectPr w:rsidR="00795952" w:rsidRPr="00D376AB" w:rsidSect="004C4D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B1335" w14:textId="77777777" w:rsidR="00823A8E" w:rsidRDefault="00823A8E" w:rsidP="004C4D8C">
      <w:r>
        <w:separator/>
      </w:r>
    </w:p>
  </w:endnote>
  <w:endnote w:type="continuationSeparator" w:id="0">
    <w:p w14:paraId="4FD70618" w14:textId="77777777" w:rsidR="00823A8E" w:rsidRDefault="00823A8E" w:rsidP="004C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F5ED2" w14:textId="77777777" w:rsidR="00823A8E" w:rsidRDefault="00823A8E" w:rsidP="004C4D8C">
      <w:r>
        <w:separator/>
      </w:r>
    </w:p>
  </w:footnote>
  <w:footnote w:type="continuationSeparator" w:id="0">
    <w:p w14:paraId="18BD5EA7" w14:textId="77777777" w:rsidR="00823A8E" w:rsidRDefault="00823A8E" w:rsidP="004C4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36C17"/>
    <w:multiLevelType w:val="hybridMultilevel"/>
    <w:tmpl w:val="9910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B1"/>
    <w:rsid w:val="000163FC"/>
    <w:rsid w:val="00067EDD"/>
    <w:rsid w:val="000933F1"/>
    <w:rsid w:val="000D38E4"/>
    <w:rsid w:val="000E3DB7"/>
    <w:rsid w:val="000F6D02"/>
    <w:rsid w:val="00126D83"/>
    <w:rsid w:val="00140C2A"/>
    <w:rsid w:val="0015585E"/>
    <w:rsid w:val="001B5B84"/>
    <w:rsid w:val="00240677"/>
    <w:rsid w:val="00266C97"/>
    <w:rsid w:val="00272542"/>
    <w:rsid w:val="002F33A0"/>
    <w:rsid w:val="003C7784"/>
    <w:rsid w:val="003D41DF"/>
    <w:rsid w:val="003F5B7C"/>
    <w:rsid w:val="003F69B6"/>
    <w:rsid w:val="004030A8"/>
    <w:rsid w:val="00461C6A"/>
    <w:rsid w:val="004C4D8C"/>
    <w:rsid w:val="004E4469"/>
    <w:rsid w:val="00556D32"/>
    <w:rsid w:val="00573D32"/>
    <w:rsid w:val="005A07D9"/>
    <w:rsid w:val="005F4B53"/>
    <w:rsid w:val="005F4C53"/>
    <w:rsid w:val="006804A1"/>
    <w:rsid w:val="006B3A86"/>
    <w:rsid w:val="006E00E3"/>
    <w:rsid w:val="00707BE8"/>
    <w:rsid w:val="00795952"/>
    <w:rsid w:val="007B31E9"/>
    <w:rsid w:val="00823A8E"/>
    <w:rsid w:val="0082767C"/>
    <w:rsid w:val="0084772D"/>
    <w:rsid w:val="00871299"/>
    <w:rsid w:val="00874D92"/>
    <w:rsid w:val="00877A5B"/>
    <w:rsid w:val="00913836"/>
    <w:rsid w:val="009F7057"/>
    <w:rsid w:val="00A00E64"/>
    <w:rsid w:val="00A02AB7"/>
    <w:rsid w:val="00A53032"/>
    <w:rsid w:val="00A60B56"/>
    <w:rsid w:val="00AB5B85"/>
    <w:rsid w:val="00AE1359"/>
    <w:rsid w:val="00B4354C"/>
    <w:rsid w:val="00B81536"/>
    <w:rsid w:val="00C95D82"/>
    <w:rsid w:val="00CC5DBB"/>
    <w:rsid w:val="00CE52F3"/>
    <w:rsid w:val="00D0551D"/>
    <w:rsid w:val="00D467B0"/>
    <w:rsid w:val="00E45BE9"/>
    <w:rsid w:val="00E61C26"/>
    <w:rsid w:val="00F042B1"/>
    <w:rsid w:val="00F346EF"/>
    <w:rsid w:val="00F42372"/>
    <w:rsid w:val="00F97A44"/>
    <w:rsid w:val="00FB4EB6"/>
    <w:rsid w:val="00FC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228C"/>
  <w15:docId w15:val="{815D204E-BE63-46D1-A290-DE96B1F7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A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877A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бычный3 Знак"/>
    <w:link w:val="30"/>
    <w:locked/>
    <w:rsid w:val="00C95D82"/>
    <w:rPr>
      <w:lang w:eastAsia="ru-RU"/>
    </w:rPr>
  </w:style>
  <w:style w:type="paragraph" w:customStyle="1" w:styleId="30">
    <w:name w:val="Обычный3"/>
    <w:link w:val="3"/>
    <w:rsid w:val="00C95D82"/>
    <w:pPr>
      <w:widowControl w:val="0"/>
      <w:spacing w:after="0" w:line="240" w:lineRule="auto"/>
    </w:pPr>
    <w:rPr>
      <w:lang w:eastAsia="ru-RU"/>
    </w:rPr>
  </w:style>
  <w:style w:type="paragraph" w:styleId="a5">
    <w:name w:val="List Paragraph"/>
    <w:basedOn w:val="a"/>
    <w:uiPriority w:val="34"/>
    <w:qFormat/>
    <w:rsid w:val="003D41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4D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C4D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4D8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FC0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F48E4-4BC7-47C9-8A38-B737CF1B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Сайга</cp:lastModifiedBy>
  <cp:revision>6</cp:revision>
  <cp:lastPrinted>2021-10-07T05:46:00Z</cp:lastPrinted>
  <dcterms:created xsi:type="dcterms:W3CDTF">2021-09-29T09:12:00Z</dcterms:created>
  <dcterms:modified xsi:type="dcterms:W3CDTF">2021-10-07T05:46:00Z</dcterms:modified>
</cp:coreProperties>
</file>